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2432" w14:textId="77777777" w:rsidR="003C3FA2" w:rsidRDefault="00F323BE" w:rsidP="00F323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3BE">
        <w:rPr>
          <w:rFonts w:ascii="Times New Roman" w:hAnsi="Times New Roman" w:cs="Times New Roman"/>
          <w:b/>
          <w:bCs/>
          <w:sz w:val="28"/>
          <w:szCs w:val="28"/>
        </w:rPr>
        <w:t xml:space="preserve">Richiesta per l'autorizzazione all'accettazione di una donazione </w:t>
      </w:r>
    </w:p>
    <w:p w14:paraId="7EAD2BD4" w14:textId="250A5C0C" w:rsidR="00F323BE" w:rsidRPr="00F323BE" w:rsidRDefault="00F323BE" w:rsidP="00F323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FA2">
        <w:rPr>
          <w:rFonts w:ascii="Times New Roman" w:hAnsi="Times New Roman" w:cs="Times New Roman"/>
          <w:sz w:val="28"/>
          <w:szCs w:val="28"/>
        </w:rPr>
        <w:t>ai sensi dell'art. 21 del D. Lgs. 10 ottobre 2022 n. 149</w:t>
      </w:r>
    </w:p>
    <w:p w14:paraId="54775EE6" w14:textId="77777777" w:rsidR="00F323BE" w:rsidRPr="00F323BE" w:rsidRDefault="00F323BE" w:rsidP="00F323BE">
      <w:pPr>
        <w:rPr>
          <w:rFonts w:ascii="Times New Roman" w:hAnsi="Times New Roman" w:cs="Times New Roman"/>
          <w:sz w:val="28"/>
          <w:szCs w:val="28"/>
        </w:rPr>
      </w:pPr>
    </w:p>
    <w:p w14:paraId="02807334" w14:textId="77777777" w:rsidR="00F323BE" w:rsidRPr="00F323BE" w:rsidRDefault="00F323BE" w:rsidP="00F323BE">
      <w:pPr>
        <w:rPr>
          <w:rFonts w:ascii="Times New Roman" w:hAnsi="Times New Roman" w:cs="Times New Roman"/>
          <w:sz w:val="28"/>
          <w:szCs w:val="28"/>
        </w:rPr>
      </w:pPr>
    </w:p>
    <w:p w14:paraId="14D0369C" w14:textId="77777777" w:rsidR="00F323BE" w:rsidRPr="00F323BE" w:rsidRDefault="00F323BE" w:rsidP="00F323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All'Ill.mo Dott. ...</w:t>
      </w:r>
    </w:p>
    <w:p w14:paraId="12CBB24E" w14:textId="77777777" w:rsidR="00F323BE" w:rsidRPr="00F323BE" w:rsidRDefault="00F323BE" w:rsidP="00F323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Notaio in ...</w:t>
      </w:r>
    </w:p>
    <w:p w14:paraId="2B840439" w14:textId="77777777" w:rsidR="00F323BE" w:rsidRPr="00F323BE" w:rsidRDefault="00F323BE" w:rsidP="00F323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 xml:space="preserve">  con studio in ...</w:t>
      </w:r>
    </w:p>
    <w:p w14:paraId="02A2C6CB" w14:textId="77777777" w:rsidR="00F323BE" w:rsidRPr="00F323BE" w:rsidRDefault="00F323BE" w:rsidP="00F323BE">
      <w:pPr>
        <w:rPr>
          <w:rFonts w:ascii="Times New Roman" w:hAnsi="Times New Roman" w:cs="Times New Roman"/>
          <w:sz w:val="28"/>
          <w:szCs w:val="28"/>
        </w:rPr>
      </w:pPr>
    </w:p>
    <w:p w14:paraId="39B1032F" w14:textId="77777777" w:rsidR="00F323BE" w:rsidRPr="00F323BE" w:rsidRDefault="00F323BE" w:rsidP="00F323BE">
      <w:pPr>
        <w:rPr>
          <w:rFonts w:ascii="Times New Roman" w:hAnsi="Times New Roman" w:cs="Times New Roman"/>
          <w:sz w:val="28"/>
          <w:szCs w:val="28"/>
        </w:rPr>
      </w:pPr>
    </w:p>
    <w:p w14:paraId="56D3E6B6" w14:textId="77777777" w:rsidR="00F323BE" w:rsidRPr="00F323BE" w:rsidRDefault="00F323BE" w:rsidP="00F323BE">
      <w:pPr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I sottoscritti:</w:t>
      </w:r>
    </w:p>
    <w:p w14:paraId="1A46AD49" w14:textId="77777777" w:rsidR="00F323BE" w:rsidRPr="00F323BE" w:rsidRDefault="00F323BE" w:rsidP="00F323BE">
      <w:pPr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... (nome e cognome), nato a ... il giorno ..., codice fiscale ...</w:t>
      </w:r>
    </w:p>
    <w:p w14:paraId="247282D7" w14:textId="77777777" w:rsidR="00F323BE" w:rsidRPr="00F323BE" w:rsidRDefault="00F323BE" w:rsidP="00F323BE">
      <w:pPr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... (nome e cognome), nata a ... il giorno ..., codice fiscale ...</w:t>
      </w:r>
    </w:p>
    <w:p w14:paraId="50B6378F" w14:textId="15BB4774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entrambi residenti in ...,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nella qualità di genitori esercenti la responsabilità genitoriale sul figlio minore: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... (nome e cognome), nato a ... il giorno ..., codice fiscale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...,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residente in ..., ove è fissata la residenza della famiglia,</w:t>
      </w:r>
    </w:p>
    <w:p w14:paraId="797E5465" w14:textId="77777777" w:rsidR="00F323BE" w:rsidRPr="00F323BE" w:rsidRDefault="00F323BE" w:rsidP="00F323BE">
      <w:pPr>
        <w:rPr>
          <w:rFonts w:ascii="Times New Roman" w:hAnsi="Times New Roman" w:cs="Times New Roman"/>
          <w:sz w:val="28"/>
          <w:szCs w:val="28"/>
        </w:rPr>
      </w:pPr>
    </w:p>
    <w:p w14:paraId="7E7892A9" w14:textId="77777777" w:rsidR="00F323BE" w:rsidRPr="00F323BE" w:rsidRDefault="00F323BE" w:rsidP="00F32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premesso</w:t>
      </w:r>
    </w:p>
    <w:p w14:paraId="729F53DA" w14:textId="77777777" w:rsidR="00F323BE" w:rsidRPr="00F323BE" w:rsidRDefault="00F323BE" w:rsidP="00F323BE">
      <w:pPr>
        <w:rPr>
          <w:rFonts w:ascii="Times New Roman" w:hAnsi="Times New Roman" w:cs="Times New Roman"/>
          <w:sz w:val="28"/>
          <w:szCs w:val="28"/>
        </w:rPr>
      </w:pPr>
    </w:p>
    <w:p w14:paraId="3FCD104B" w14:textId="77777777" w:rsid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che è intenzione dei sottoscritti, genitori del minore, donare a ... (nominativo donatario), (eventualmente: riservandosi il diritto di usufrutto vitalizio, eventualmente: con reciproco diritto di accrescimento), la piena (eventualmente: nuda) proprietà, (eventualmente: gravata dal diritto di usufrutto riservato) della seguente unità immobiliare facente parte dell'edificio sito nel Comune di …, via …, n. … e precisamente:</w:t>
      </w:r>
    </w:p>
    <w:p w14:paraId="1B8F3F72" w14:textId="67A18CB8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appartamento per civile abitazione, posto al piano … del detto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edificio, composto da .... (descrizione immobile), confinante con …,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 xml:space="preserve">identificato al Catasto Fabbricati del </w:t>
      </w:r>
      <w:proofErr w:type="gramStart"/>
      <w:r w:rsidRPr="00F323BE">
        <w:rPr>
          <w:rFonts w:ascii="Times New Roman" w:hAnsi="Times New Roman" w:cs="Times New Roman"/>
          <w:sz w:val="28"/>
          <w:szCs w:val="28"/>
        </w:rPr>
        <w:t>predetto</w:t>
      </w:r>
      <w:proofErr w:type="gramEnd"/>
      <w:r w:rsidRPr="00F323BE">
        <w:rPr>
          <w:rFonts w:ascii="Times New Roman" w:hAnsi="Times New Roman" w:cs="Times New Roman"/>
          <w:sz w:val="28"/>
          <w:szCs w:val="28"/>
        </w:rPr>
        <w:t xml:space="preserve"> Comune di …… (dati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catastali);</w:t>
      </w:r>
    </w:p>
    <w:p w14:paraId="2D9A4FE2" w14:textId="388EA60A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 xml:space="preserve">b) che in data … è stata redatta </w:t>
      </w:r>
      <w:proofErr w:type="spellStart"/>
      <w:r w:rsidRPr="00F323BE">
        <w:rPr>
          <w:rFonts w:ascii="Times New Roman" w:hAnsi="Times New Roman" w:cs="Times New Roman"/>
          <w:sz w:val="28"/>
          <w:szCs w:val="28"/>
        </w:rPr>
        <w:t>dall'ing</w:t>
      </w:r>
      <w:proofErr w:type="spellEnd"/>
      <w:r w:rsidRPr="00F323BE">
        <w:rPr>
          <w:rFonts w:ascii="Times New Roman" w:hAnsi="Times New Roman" w:cs="Times New Roman"/>
          <w:sz w:val="28"/>
          <w:szCs w:val="28"/>
        </w:rPr>
        <w:t>. … (nominativo tecnico)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 xml:space="preserve">perizia ... asseverata con giuramento in data … innanzi al </w:t>
      </w:r>
      <w:proofErr w:type="gramStart"/>
      <w:r w:rsidRPr="00F323BE">
        <w:rPr>
          <w:rFonts w:ascii="Times New Roman" w:hAnsi="Times New Roman" w:cs="Times New Roman"/>
          <w:sz w:val="28"/>
          <w:szCs w:val="28"/>
        </w:rPr>
        <w:t>…,  che</w:t>
      </w:r>
      <w:proofErr w:type="gramEnd"/>
      <w:r w:rsidRPr="00F323BE">
        <w:rPr>
          <w:rFonts w:ascii="Times New Roman" w:hAnsi="Times New Roman" w:cs="Times New Roman"/>
          <w:sz w:val="28"/>
          <w:szCs w:val="28"/>
        </w:rPr>
        <w:t xml:space="preserve"> 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produce, dalla quale risulta che il compendio immobiliare in oggetto 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un valore commerciale di euro ... e che è in ottimo stato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 xml:space="preserve">conservazione, </w:t>
      </w:r>
      <w:proofErr w:type="spellStart"/>
      <w:r w:rsidRPr="00F323BE">
        <w:rPr>
          <w:rFonts w:ascii="Times New Roman" w:hAnsi="Times New Roman" w:cs="Times New Roman"/>
          <w:sz w:val="28"/>
          <w:szCs w:val="28"/>
        </w:rPr>
        <w:t>nonchè</w:t>
      </w:r>
      <w:proofErr w:type="spellEnd"/>
      <w:r w:rsidRPr="00F323BE">
        <w:rPr>
          <w:rFonts w:ascii="Times New Roman" w:hAnsi="Times New Roman" w:cs="Times New Roman"/>
          <w:sz w:val="28"/>
          <w:szCs w:val="28"/>
        </w:rPr>
        <w:t xml:space="preserve"> dotato di una classe energetica adeguata;</w:t>
      </w:r>
    </w:p>
    <w:p w14:paraId="1F9AA3D2" w14:textId="663531CD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c) che dalla detta perizia si evince che l'immobile è stato costruito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forza di regolare titolo edilizio/urbanistico e precisamente in virtù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 xml:space="preserve">... e che, non essendo state </w:t>
      </w:r>
      <w:r w:rsidRPr="00F323BE">
        <w:rPr>
          <w:rFonts w:ascii="Times New Roman" w:hAnsi="Times New Roman" w:cs="Times New Roman"/>
          <w:sz w:val="28"/>
          <w:szCs w:val="28"/>
        </w:rPr>
        <w:lastRenderedPageBreak/>
        <w:t>apportate successivamente modifiche per 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quali si sarebbero dovuti richiedere ulteriori provvedimenti edilizi, 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suo stato di fatto risulta conforme alla normativa vigente in materia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catastale ed urbanistica;</w:t>
      </w:r>
    </w:p>
    <w:p w14:paraId="30304CAF" w14:textId="5FD221EE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d) che la sopra descritta unità immobiliare è munita altresì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abitabilità/agibilità a decorrere dal … come da certificato rilasciato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 xml:space="preserve">dal Comune di … in data … protocollo </w:t>
      </w:r>
      <w:proofErr w:type="gramStart"/>
      <w:r w:rsidRPr="00F323BE">
        <w:rPr>
          <w:rFonts w:ascii="Times New Roman" w:hAnsi="Times New Roman" w:cs="Times New Roman"/>
          <w:sz w:val="28"/>
          <w:szCs w:val="28"/>
        </w:rPr>
        <w:t>n...</w:t>
      </w:r>
      <w:proofErr w:type="gramEnd"/>
      <w:r w:rsidRPr="00F323BE">
        <w:rPr>
          <w:rFonts w:ascii="Times New Roman" w:hAnsi="Times New Roman" w:cs="Times New Roman"/>
          <w:sz w:val="28"/>
          <w:szCs w:val="28"/>
        </w:rPr>
        <w:t>;</w:t>
      </w:r>
    </w:p>
    <w:p w14:paraId="35F89396" w14:textId="1712D521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e) che l'immobile è libero da pesi, oneri, vincoli, diritti di terzi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genere e da iscrizioni e trascrizioni pregiudizievoli, come evidenziato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 xml:space="preserve">nella certificazione </w:t>
      </w:r>
      <w:proofErr w:type="spellStart"/>
      <w:r w:rsidRPr="00F323BE">
        <w:rPr>
          <w:rFonts w:ascii="Times New Roman" w:hAnsi="Times New Roman" w:cs="Times New Roman"/>
          <w:sz w:val="28"/>
          <w:szCs w:val="28"/>
        </w:rPr>
        <w:t>ipocatastale</w:t>
      </w:r>
      <w:proofErr w:type="spellEnd"/>
      <w:r w:rsidRPr="00F323BE">
        <w:rPr>
          <w:rFonts w:ascii="Times New Roman" w:hAnsi="Times New Roman" w:cs="Times New Roman"/>
          <w:sz w:val="28"/>
          <w:szCs w:val="28"/>
        </w:rPr>
        <w:t xml:space="preserve"> ventennale, che si produce;</w:t>
      </w:r>
    </w:p>
    <w:p w14:paraId="24ED7AFA" w14:textId="0DE5794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f) che le spese fiscali e notarili dell'atto di donazione, nonché tutte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le spese inerenti e conseguenti, sarebbero sostenute dai sottoscritti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genitori del minore;</w:t>
      </w:r>
    </w:p>
    <w:p w14:paraId="20872BF2" w14:textId="695E46DA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g) che l'accettazione della donazione si presenta evidentemente utile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per il minore, comportando un incremento del patrimonio dello stesso, 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quale diventerebbe titolare di un immobile di buon valore commerciale,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senza dover sostenere alcun onere di carattere economico;</w:t>
      </w:r>
    </w:p>
    <w:p w14:paraId="4A8596F3" w14:textId="544E77A1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h) che sussiste un conflitto di interesse tra il minore ed entrambi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genitori esercenti la responsabilità genitoriale, e, pertanto, ai fini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del compimento del negozio, si rende necessaria la nomina di un curatore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speciale, che si propone nella persona di ... (nominativo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23BE">
        <w:rPr>
          <w:rFonts w:ascii="Times New Roman" w:hAnsi="Times New Roman" w:cs="Times New Roman"/>
          <w:sz w:val="28"/>
          <w:szCs w:val="28"/>
        </w:rPr>
        <w:t>, nato a … 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 xml:space="preserve">giorno </w:t>
      </w:r>
      <w:proofErr w:type="gramStart"/>
      <w:r w:rsidRPr="00F323BE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F323BE">
        <w:rPr>
          <w:rFonts w:ascii="Times New Roman" w:hAnsi="Times New Roman" w:cs="Times New Roman"/>
          <w:sz w:val="28"/>
          <w:szCs w:val="28"/>
        </w:rPr>
        <w:t xml:space="preserve"> codice fiscale …, zio del minore ...(nominativo incapace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23BE">
        <w:rPr>
          <w:rFonts w:ascii="Times New Roman" w:hAnsi="Times New Roman" w:cs="Times New Roman"/>
          <w:sz w:val="28"/>
          <w:szCs w:val="28"/>
        </w:rPr>
        <w:t>, 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quale si è già dichiarato disposto ad accettare la nomina quale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curatore, e qui sottoscrive per conferma ed in segno di accettazione;</w:t>
      </w:r>
    </w:p>
    <w:p w14:paraId="01FCBBC0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i) che i sottoscritti dichiarano:</w:t>
      </w:r>
    </w:p>
    <w:p w14:paraId="4D99F3B9" w14:textId="5EA19799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- di non avere presentato ricorso o richiesta avente il medesimo oggetto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all'autorità giudiziaria o ad altro notaio;</w:t>
      </w:r>
    </w:p>
    <w:p w14:paraId="6493D11F" w14:textId="0B2E81D2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- che né l'autorità giudiziaria né altro notaio hanno emesso o negato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autorizzazione avente il medesimo oggetto;</w:t>
      </w:r>
    </w:p>
    <w:p w14:paraId="674137AF" w14:textId="144D56D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- che è stato conferito a codesto notaio l'incarico a stipulare l'atto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per il quale si richiede la presente autorizzazione, come da lettera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incarico professionale, che si produce.</w:t>
      </w:r>
    </w:p>
    <w:p w14:paraId="4C0218C1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Tanto premesso, i sottoscritti signori ...</w:t>
      </w:r>
    </w:p>
    <w:p w14:paraId="077C7856" w14:textId="77777777" w:rsidR="00F323BE" w:rsidRPr="00F323BE" w:rsidRDefault="00F323BE" w:rsidP="00F32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chiedono</w:t>
      </w:r>
    </w:p>
    <w:p w14:paraId="1ED759D4" w14:textId="77777777" w:rsid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che codesto Ill.mo signor notaio …, incaricato della stipula dell'atto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di donazione in oggetto, ravvisata l'evidente utilità derivante 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minore dalla sopra descritta operazione, rilevato il conflitto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interessi tra entrambi i genitori ed il minore,</w:t>
      </w:r>
    </w:p>
    <w:p w14:paraId="11FE25EA" w14:textId="469DE5EB" w:rsidR="00F323BE" w:rsidRPr="00F323BE" w:rsidRDefault="00F323BE" w:rsidP="00F32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voglia autorizzare</w:t>
      </w:r>
    </w:p>
    <w:p w14:paraId="56F9E1C9" w14:textId="1BEE4CFC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lastRenderedPageBreak/>
        <w:t>l'accettazione della donazione della piena proprietà (eventualmente: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nuda proprietà, gravata dal diritto di usufrutto come sopra riservato)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dell'immobile descritto in premessa, da parte del minore generalizzato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in epigrafe, ai suddetti termini e modalità, all'uopo nominando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contestualmente il curatore speciale, per la stipula dell'atto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donazione in rappresentanza del predetto minore … ai sensi dell'articolo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320 comma 6 c.c., con facoltà di intervenire all'atto e convenire tutti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i patti e clausole opportune, rendendo nello stipulando atto tutte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quelle dichiarazioni prescritte dalla legge ovvero che si renderanno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necessarie, anche ai fini fiscali.</w:t>
      </w:r>
    </w:p>
    <w:p w14:paraId="62CD1D9E" w14:textId="4B46F8BC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Per il caso in cui codesto notaio autorizzi la presente richiesta, ai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sensi dell'art. 47 cod. civ., si elegge domicilio speciale presso il suo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studio al fine della comunicazione di eventuali reclami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all'autorizzazione.</w:t>
      </w:r>
    </w:p>
    <w:p w14:paraId="71F61E3F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Si producono:</w:t>
      </w:r>
    </w:p>
    <w:p w14:paraId="55F6AF65" w14:textId="177D189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A) copia documenti di identità e codici fiscali dei richiedenti e del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minore;</w:t>
      </w:r>
    </w:p>
    <w:p w14:paraId="73B3AA94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B) certificato di Stato di Famiglia</w:t>
      </w:r>
    </w:p>
    <w:p w14:paraId="4EA3D764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C) certificato di residenza;</w:t>
      </w:r>
    </w:p>
    <w:p w14:paraId="7E8AF942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D) perizia giurata ...;</w:t>
      </w:r>
    </w:p>
    <w:p w14:paraId="34894254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E) copia conforme atto di provenienza dell'immobile;</w:t>
      </w:r>
    </w:p>
    <w:p w14:paraId="10C252FB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 xml:space="preserve">F) certificazione </w:t>
      </w:r>
      <w:proofErr w:type="spellStart"/>
      <w:r w:rsidRPr="00F323BE">
        <w:rPr>
          <w:rFonts w:ascii="Times New Roman" w:hAnsi="Times New Roman" w:cs="Times New Roman"/>
          <w:sz w:val="28"/>
          <w:szCs w:val="28"/>
        </w:rPr>
        <w:t>ipocatastale</w:t>
      </w:r>
      <w:proofErr w:type="spellEnd"/>
      <w:r w:rsidRPr="00F323BE">
        <w:rPr>
          <w:rFonts w:ascii="Times New Roman" w:hAnsi="Times New Roman" w:cs="Times New Roman"/>
          <w:sz w:val="28"/>
          <w:szCs w:val="28"/>
        </w:rPr>
        <w:t xml:space="preserve"> ventennale;</w:t>
      </w:r>
    </w:p>
    <w:p w14:paraId="09F61F15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G) lettera di incarico alla stipula;</w:t>
      </w:r>
    </w:p>
    <w:p w14:paraId="09390AE4" w14:textId="5C86EC9B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H) dichiarazione di impegno da parte dei genitori esercenti la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responsabilità genitoriale a manlevare i minori da ogni onere di natura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economica (ad es. imposte, oneri condominiali, obbligazioni scaturenti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da responsabilità civile, etc.) derivante dal suddetto acquisto a titolo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di donazione.</w:t>
      </w:r>
    </w:p>
    <w:p w14:paraId="410A18D3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Con osservanza.</w:t>
      </w:r>
    </w:p>
    <w:p w14:paraId="3B673E6E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… (luogo e data)</w:t>
      </w:r>
    </w:p>
    <w:p w14:paraId="02D2CB65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D19577" w14:textId="6BED4E26" w:rsidR="00F323BE" w:rsidRPr="00F323BE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Firme</w:t>
      </w:r>
    </w:p>
    <w:p w14:paraId="625FE3C7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6566B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22BE3" w14:textId="77777777" w:rsid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92CC1" w14:textId="77777777" w:rsidR="006F6974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AA183" w14:textId="77777777" w:rsidR="006F6974" w:rsidRPr="00F323BE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8FBF2" w14:textId="77777777" w:rsidR="003C3FA2" w:rsidRDefault="00F323BE" w:rsidP="006F69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97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Autorizzazione all'accettazione di una donazione </w:t>
      </w:r>
    </w:p>
    <w:p w14:paraId="1EF0E1E3" w14:textId="0616646F" w:rsidR="00F323BE" w:rsidRPr="003C3FA2" w:rsidRDefault="00F323BE" w:rsidP="006F6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FA2">
        <w:rPr>
          <w:rFonts w:ascii="Times New Roman" w:hAnsi="Times New Roman" w:cs="Times New Roman"/>
          <w:sz w:val="28"/>
          <w:szCs w:val="28"/>
        </w:rPr>
        <w:t>ai sensi dell'art. 21</w:t>
      </w:r>
      <w:r w:rsidR="006F6974" w:rsidRPr="003C3FA2">
        <w:rPr>
          <w:rFonts w:ascii="Times New Roman" w:hAnsi="Times New Roman" w:cs="Times New Roman"/>
          <w:sz w:val="28"/>
          <w:szCs w:val="28"/>
        </w:rPr>
        <w:t xml:space="preserve"> </w:t>
      </w:r>
      <w:r w:rsidRPr="003C3FA2">
        <w:rPr>
          <w:rFonts w:ascii="Times New Roman" w:hAnsi="Times New Roman" w:cs="Times New Roman"/>
          <w:sz w:val="28"/>
          <w:szCs w:val="28"/>
        </w:rPr>
        <w:t>del D. Lgs. 10 ottobre 2022 n. 149</w:t>
      </w:r>
    </w:p>
    <w:p w14:paraId="1A16831B" w14:textId="77777777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E16D37" w14:textId="48C8616D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Io sottoscritto dott. ..., notaio in .... iscritto presso il Collegio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notarile dei distretti riuniti di Catania e Caltagirone, con studio in</w:t>
      </w:r>
      <w:proofErr w:type="gramStart"/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F323BE">
        <w:rPr>
          <w:rFonts w:ascii="Times New Roman" w:hAnsi="Times New Roman" w:cs="Times New Roman"/>
          <w:sz w:val="28"/>
          <w:szCs w:val="28"/>
        </w:rPr>
        <w:t xml:space="preserve"> , posta elettronica certificata ...,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incaricato della stipula dell'atto per il quale si rilascia la presente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autorizzazione</w:t>
      </w:r>
    </w:p>
    <w:p w14:paraId="04024F4E" w14:textId="74A49E87" w:rsidR="00F323BE" w:rsidRPr="00F323BE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3BE" w:rsidRPr="00F323BE">
        <w:rPr>
          <w:rFonts w:ascii="Times New Roman" w:hAnsi="Times New Roman" w:cs="Times New Roman"/>
          <w:sz w:val="28"/>
          <w:szCs w:val="28"/>
        </w:rPr>
        <w:t>vista la richiesta presentata dai signori</w:t>
      </w:r>
      <w:r>
        <w:rPr>
          <w:rFonts w:ascii="Times New Roman" w:hAnsi="Times New Roman" w:cs="Times New Roman"/>
          <w:sz w:val="28"/>
          <w:szCs w:val="28"/>
        </w:rPr>
        <w:t>:</w:t>
      </w:r>
      <w:r w:rsidR="00F323BE" w:rsidRPr="00F323BE">
        <w:rPr>
          <w:rFonts w:ascii="Times New Roman" w:hAnsi="Times New Roman" w:cs="Times New Roman"/>
          <w:sz w:val="28"/>
          <w:szCs w:val="28"/>
        </w:rPr>
        <w:t xml:space="preserve"> (nome e cognome), nato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... il giorno ..., codice fiscale ...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323BE" w:rsidRPr="00F323BE">
        <w:rPr>
          <w:rFonts w:ascii="Times New Roman" w:hAnsi="Times New Roman" w:cs="Times New Roman"/>
          <w:sz w:val="28"/>
          <w:szCs w:val="28"/>
        </w:rPr>
        <w:t>... (nome e cognome), nata a ... il giorno ..., codice fiscale ...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23BE" w:rsidRPr="00F323BE">
        <w:rPr>
          <w:rFonts w:ascii="Times New Roman" w:hAnsi="Times New Roman" w:cs="Times New Roman"/>
          <w:sz w:val="28"/>
          <w:szCs w:val="28"/>
        </w:rPr>
        <w:t>entrambi residenti in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nella qualità di genitori esercenti la responsabilità genitoriale sul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figlio minore: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... (nome e cognome), nato a ... il giorno ..., codice fiscale ...,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residente in ..., ove è fissata la residenza della famiglia, che 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allega alla presente sotto la lettera "A", volta ad ottenere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l'autorizzazione ad accettare, in nome e per conto dello stesso minore,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la donazione da parte dei genitori, della piena proprietà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323BE" w:rsidRPr="00F323BE">
        <w:rPr>
          <w:rFonts w:ascii="Times New Roman" w:hAnsi="Times New Roman" w:cs="Times New Roman"/>
          <w:sz w:val="28"/>
          <w:szCs w:val="28"/>
        </w:rPr>
        <w:t>eventualmente: nuda proprietà) della seguente unità immobiliare facente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parte dell'edificio sito nel Comune di …, via …, n. … e precisamente: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appartamento per civile abitazione, posto al piano … del detto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edificio, composto da .... (descrizione immobile), confinante con …,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 xml:space="preserve">identificato al Catasto Fabbricati del </w:t>
      </w:r>
      <w:proofErr w:type="gramStart"/>
      <w:r w:rsidR="00F323BE" w:rsidRPr="00F323BE">
        <w:rPr>
          <w:rFonts w:ascii="Times New Roman" w:hAnsi="Times New Roman" w:cs="Times New Roman"/>
          <w:sz w:val="28"/>
          <w:szCs w:val="28"/>
        </w:rPr>
        <w:t>predetto</w:t>
      </w:r>
      <w:proofErr w:type="gramEnd"/>
      <w:r w:rsidR="00F323BE" w:rsidRPr="00F323BE">
        <w:rPr>
          <w:rFonts w:ascii="Times New Roman" w:hAnsi="Times New Roman" w:cs="Times New Roman"/>
          <w:sz w:val="28"/>
          <w:szCs w:val="28"/>
        </w:rPr>
        <w:t xml:space="preserve"> Comune di …, … (dati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catastali);</w:t>
      </w:r>
    </w:p>
    <w:p w14:paraId="67A90CEB" w14:textId="1C5F5996" w:rsidR="00F323BE" w:rsidRPr="00F323BE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3BE" w:rsidRPr="00F323BE">
        <w:rPr>
          <w:rFonts w:ascii="Times New Roman" w:hAnsi="Times New Roman" w:cs="Times New Roman"/>
          <w:sz w:val="28"/>
          <w:szCs w:val="28"/>
        </w:rPr>
        <w:t>visto l'art. 21 del D.lgs. n. 149 del 2022;</w:t>
      </w:r>
    </w:p>
    <w:p w14:paraId="209E91CE" w14:textId="435AD599" w:rsidR="00F323BE" w:rsidRPr="00F323BE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3BE" w:rsidRPr="00F323BE">
        <w:rPr>
          <w:rFonts w:ascii="Times New Roman" w:hAnsi="Times New Roman" w:cs="Times New Roman"/>
          <w:sz w:val="28"/>
          <w:szCs w:val="28"/>
        </w:rPr>
        <w:t xml:space="preserve"> effettuata l'istruttoria di cui al secondo comma dell'art.21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D.lgs. n. 149 del 2022 e consultati i Registri Immobiliari e 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risultanze dei Registri Catastali presso l'Agenzia del Territorio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...;</w:t>
      </w:r>
    </w:p>
    <w:p w14:paraId="7E4C53EA" w14:textId="74F135F2" w:rsidR="00F323BE" w:rsidRPr="00F323BE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3BE" w:rsidRPr="00F323BE">
        <w:rPr>
          <w:rFonts w:ascii="Times New Roman" w:hAnsi="Times New Roman" w:cs="Times New Roman"/>
          <w:sz w:val="28"/>
          <w:szCs w:val="28"/>
        </w:rPr>
        <w:t>visto l'art. 320 cod. civ.;</w:t>
      </w:r>
    </w:p>
    <w:p w14:paraId="091AF361" w14:textId="1742D70D" w:rsidR="00F323BE" w:rsidRPr="00F323BE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3BE" w:rsidRPr="00F323BE">
        <w:rPr>
          <w:rFonts w:ascii="Times New Roman" w:hAnsi="Times New Roman" w:cs="Times New Roman"/>
          <w:sz w:val="28"/>
          <w:szCs w:val="28"/>
        </w:rPr>
        <w:t>ritenuto che dalla documentazione prodotta, in considerazione di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 xml:space="preserve">(descrizione motivazioni che conducono </w:t>
      </w:r>
      <w:proofErr w:type="gramStart"/>
      <w:r w:rsidR="00F323BE" w:rsidRPr="00F323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323BE" w:rsidRPr="00F323BE">
        <w:rPr>
          <w:rFonts w:ascii="Times New Roman" w:hAnsi="Times New Roman" w:cs="Times New Roman"/>
          <w:sz w:val="28"/>
          <w:szCs w:val="28"/>
        </w:rPr>
        <w:t xml:space="preserve"> accogliere la richiesta),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risulta che l'accettazione di tale donazione è evidentemente utile 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il minore;</w:t>
      </w:r>
    </w:p>
    <w:p w14:paraId="573178E7" w14:textId="609AB5AF" w:rsidR="00F323BE" w:rsidRPr="00F323BE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3BE" w:rsidRPr="00F323BE">
        <w:rPr>
          <w:rFonts w:ascii="Times New Roman" w:hAnsi="Times New Roman" w:cs="Times New Roman"/>
          <w:sz w:val="28"/>
          <w:szCs w:val="28"/>
        </w:rPr>
        <w:t>rilevata la sussistenza di un conflitto di interessi tra il minore 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entrambi i genitori esercenti la responsabilità genitoriale;</w:t>
      </w:r>
    </w:p>
    <w:p w14:paraId="70BCD0B6" w14:textId="1421B28E" w:rsidR="00F323BE" w:rsidRPr="00F323BE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3BE" w:rsidRPr="00F323BE">
        <w:rPr>
          <w:rFonts w:ascii="Times New Roman" w:hAnsi="Times New Roman" w:cs="Times New Roman"/>
          <w:sz w:val="28"/>
          <w:szCs w:val="28"/>
        </w:rPr>
        <w:t>considerato che pertanto, ai sensi dell'art. 320 ultimo comma c.c., 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rende necessario procedere alla nomina di un curatore speciale e che 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la consolidata prassi giurisprudenziale (anche del Tribunale di ...) 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possibile procedere alla detta nomina contestualmente all'autorizzazione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a compiere l'atto;</w:t>
      </w:r>
    </w:p>
    <w:p w14:paraId="60A6C816" w14:textId="7480F69F" w:rsidR="00F323BE" w:rsidRPr="00F323BE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3BE" w:rsidRPr="00F323BE">
        <w:rPr>
          <w:rFonts w:ascii="Times New Roman" w:hAnsi="Times New Roman" w:cs="Times New Roman"/>
          <w:sz w:val="28"/>
          <w:szCs w:val="28"/>
        </w:rPr>
        <w:t>ritenuto che la nomina del curatore speciale nel caso in esame,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essendo intrinsecamente ed inscindibilmente connessa 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l'autorizzazione, rientri nella competenza notarile di cui all'art.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BE" w:rsidRPr="00F323BE">
        <w:rPr>
          <w:rFonts w:ascii="Times New Roman" w:hAnsi="Times New Roman" w:cs="Times New Roman"/>
          <w:sz w:val="28"/>
          <w:szCs w:val="28"/>
        </w:rPr>
        <w:t>del D. lgs. n. 149/2022;</w:t>
      </w:r>
    </w:p>
    <w:p w14:paraId="7956CE81" w14:textId="77777777" w:rsidR="00F323BE" w:rsidRPr="006F6974" w:rsidRDefault="00F323BE" w:rsidP="006F697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974">
        <w:rPr>
          <w:rFonts w:ascii="Times New Roman" w:hAnsi="Times New Roman" w:cs="Times New Roman"/>
          <w:sz w:val="28"/>
          <w:szCs w:val="28"/>
          <w:u w:val="single"/>
        </w:rPr>
        <w:t>autorizza</w:t>
      </w:r>
    </w:p>
    <w:p w14:paraId="45EE5A75" w14:textId="33E9E1C9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lastRenderedPageBreak/>
        <w:t>l'accettazione, in nome e per conto del minore sopra generalizzato,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 xml:space="preserve">della donazione indicata nella richiesta allegata e, </w:t>
      </w:r>
      <w:proofErr w:type="gramStart"/>
      <w:r w:rsidRPr="00F323BE">
        <w:rPr>
          <w:rFonts w:ascii="Times New Roman" w:hAnsi="Times New Roman" w:cs="Times New Roman"/>
          <w:sz w:val="28"/>
          <w:szCs w:val="28"/>
        </w:rPr>
        <w:t>all'uopo</w:t>
      </w:r>
      <w:proofErr w:type="gramEnd"/>
      <w:r w:rsidRPr="00F323BE">
        <w:rPr>
          <w:rFonts w:ascii="Times New Roman" w:hAnsi="Times New Roman" w:cs="Times New Roman"/>
          <w:sz w:val="28"/>
          <w:szCs w:val="28"/>
        </w:rPr>
        <w:t xml:space="preserve"> e per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l'effetto,</w:t>
      </w:r>
    </w:p>
    <w:p w14:paraId="641108CD" w14:textId="77777777" w:rsidR="00F323BE" w:rsidRPr="00F323BE" w:rsidRDefault="00F323BE" w:rsidP="006F6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nomina</w:t>
      </w:r>
    </w:p>
    <w:p w14:paraId="77D0D1D5" w14:textId="2496048B" w:rsidR="00F323BE" w:rsidRP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  <w:r w:rsidRPr="00F323BE">
        <w:rPr>
          <w:rFonts w:ascii="Times New Roman" w:hAnsi="Times New Roman" w:cs="Times New Roman"/>
          <w:sz w:val="28"/>
          <w:szCs w:val="28"/>
        </w:rPr>
        <w:t>… (nominativo</w:t>
      </w:r>
      <w:r w:rsidR="006F6974">
        <w:rPr>
          <w:rFonts w:ascii="Times New Roman" w:hAnsi="Times New Roman" w:cs="Times New Roman"/>
          <w:sz w:val="28"/>
          <w:szCs w:val="28"/>
        </w:rPr>
        <w:t>)</w:t>
      </w:r>
      <w:r w:rsidRPr="00F323BE">
        <w:rPr>
          <w:rFonts w:ascii="Times New Roman" w:hAnsi="Times New Roman" w:cs="Times New Roman"/>
          <w:sz w:val="28"/>
          <w:szCs w:val="28"/>
        </w:rPr>
        <w:t xml:space="preserve">, nato a … il </w:t>
      </w:r>
      <w:proofErr w:type="gramStart"/>
      <w:r w:rsidRPr="00F323BE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F323BE">
        <w:rPr>
          <w:rFonts w:ascii="Times New Roman" w:hAnsi="Times New Roman" w:cs="Times New Roman"/>
          <w:sz w:val="28"/>
          <w:szCs w:val="28"/>
        </w:rPr>
        <w:t xml:space="preserve"> residente in ..., codice fiscale …,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quale curatore speciale di ... (nominativo incapace), per la stipula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dell'atto di donazione in rappresentanza del predetto minore … ai sensi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dell'articolo 320 comma 6 c.c., con facoltà di intervenire all'atto e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convenire tutti i patti e clausole opportune, rendendo nello stipulando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atto tutte quelle dichiarazioni prescritte dalla legge ovvero che si</w:t>
      </w:r>
      <w:r w:rsidR="006F6974">
        <w:rPr>
          <w:rFonts w:ascii="Times New Roman" w:hAnsi="Times New Roman" w:cs="Times New Roman"/>
          <w:sz w:val="28"/>
          <w:szCs w:val="28"/>
        </w:rPr>
        <w:t xml:space="preserve"> </w:t>
      </w:r>
      <w:r w:rsidRPr="00F323BE">
        <w:rPr>
          <w:rFonts w:ascii="Times New Roman" w:hAnsi="Times New Roman" w:cs="Times New Roman"/>
          <w:sz w:val="28"/>
          <w:szCs w:val="28"/>
        </w:rPr>
        <w:t>renderanno necessarie, anche ai fini fiscali.</w:t>
      </w:r>
    </w:p>
    <w:p w14:paraId="36A0AECA" w14:textId="77777777" w:rsidR="006F6974" w:rsidRDefault="006F6974" w:rsidP="006F6974">
      <w:pPr>
        <w:jc w:val="both"/>
        <w:rPr>
          <w:rFonts w:ascii="Times New Roman" w:hAnsi="Times New Roman" w:cs="Times New Roman"/>
          <w:sz w:val="28"/>
          <w:szCs w:val="28"/>
        </w:rPr>
      </w:pPr>
      <w:r w:rsidRPr="006F6974">
        <w:rPr>
          <w:rFonts w:ascii="Times New Roman" w:hAnsi="Times New Roman" w:cs="Times New Roman"/>
          <w:sz w:val="28"/>
          <w:szCs w:val="28"/>
        </w:rPr>
        <w:t>… (luogo e data)</w:t>
      </w:r>
    </w:p>
    <w:p w14:paraId="6286B464" w14:textId="2E991A06" w:rsidR="006F6974" w:rsidRPr="006F6974" w:rsidRDefault="006F6974" w:rsidP="006F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Firma e sigillo</w:t>
      </w:r>
    </w:p>
    <w:p w14:paraId="210ED5E3" w14:textId="77777777" w:rsidR="00F323BE" w:rsidRDefault="00F323BE" w:rsidP="00F323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C43E8" w14:textId="77777777" w:rsidR="006F6974" w:rsidRPr="00F323BE" w:rsidRDefault="006F6974" w:rsidP="00F323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37C25" w14:textId="271C95B6" w:rsidR="00F323BE" w:rsidRPr="006F6974" w:rsidRDefault="00F323BE" w:rsidP="00F323BE">
      <w:pPr>
        <w:jc w:val="both"/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La presente autorizzazione sarà comunicata, ai sensi dell'art. 21 comma</w:t>
      </w:r>
      <w:r w:rsidR="006F6974">
        <w:rPr>
          <w:rFonts w:ascii="Times New Roman" w:hAnsi="Times New Roman" w:cs="Times New Roman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4 del D. lgs. 10 ottobre 2022 n. 149 alla cancelleria del Tribunale</w:t>
      </w:r>
      <w:r w:rsidR="006F6974">
        <w:rPr>
          <w:rFonts w:ascii="Times New Roman" w:hAnsi="Times New Roman" w:cs="Times New Roman"/>
          <w:sz w:val="24"/>
          <w:szCs w:val="24"/>
        </w:rPr>
        <w:t xml:space="preserve"> di… </w:t>
      </w:r>
      <w:r w:rsidRPr="006F6974">
        <w:rPr>
          <w:rFonts w:ascii="Times New Roman" w:hAnsi="Times New Roman" w:cs="Times New Roman"/>
          <w:sz w:val="24"/>
          <w:szCs w:val="24"/>
        </w:rPr>
        <w:t>e al pubblico ministero presso lo stesso Tribunale, anche</w:t>
      </w:r>
      <w:r w:rsidR="006F6974">
        <w:rPr>
          <w:rFonts w:ascii="Times New Roman" w:hAnsi="Times New Roman" w:cs="Times New Roman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ai fini dell'</w:t>
      </w:r>
      <w:r w:rsidR="006F6974">
        <w:rPr>
          <w:rFonts w:ascii="Times New Roman" w:hAnsi="Times New Roman" w:cs="Times New Roman"/>
          <w:sz w:val="24"/>
          <w:szCs w:val="24"/>
        </w:rPr>
        <w:t>a</w:t>
      </w:r>
      <w:r w:rsidRPr="006F6974">
        <w:rPr>
          <w:rFonts w:ascii="Times New Roman" w:hAnsi="Times New Roman" w:cs="Times New Roman"/>
          <w:sz w:val="24"/>
          <w:szCs w:val="24"/>
        </w:rPr>
        <w:t>ssolvimento delle formalità pubblicitarie, e acquisterà</w:t>
      </w:r>
      <w:r w:rsidR="006F6974">
        <w:rPr>
          <w:rFonts w:ascii="Times New Roman" w:hAnsi="Times New Roman" w:cs="Times New Roman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 xml:space="preserve">efficacia decorsi venti giorni dall'esecuzione </w:t>
      </w:r>
      <w:proofErr w:type="gramStart"/>
      <w:r w:rsidRPr="006F6974">
        <w:rPr>
          <w:rFonts w:ascii="Times New Roman" w:hAnsi="Times New Roman" w:cs="Times New Roman"/>
          <w:sz w:val="24"/>
          <w:szCs w:val="24"/>
        </w:rPr>
        <w:t>delle suddetta</w:t>
      </w:r>
      <w:proofErr w:type="gramEnd"/>
      <w:r w:rsidRPr="006F6974">
        <w:rPr>
          <w:rFonts w:ascii="Times New Roman" w:hAnsi="Times New Roman" w:cs="Times New Roman"/>
          <w:sz w:val="24"/>
          <w:szCs w:val="24"/>
        </w:rPr>
        <w:t xml:space="preserve"> formalità,</w:t>
      </w:r>
      <w:r w:rsidR="006F6974">
        <w:rPr>
          <w:rFonts w:ascii="Times New Roman" w:hAnsi="Times New Roman" w:cs="Times New Roman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salvo che, entro detto termine, non sia proposto reclamo.</w:t>
      </w:r>
    </w:p>
    <w:sectPr w:rsidR="00F323BE" w:rsidRPr="006F6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F2A80"/>
    <w:multiLevelType w:val="hybridMultilevel"/>
    <w:tmpl w:val="3230A8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44"/>
    <w:rsid w:val="003C3FA2"/>
    <w:rsid w:val="004F14F4"/>
    <w:rsid w:val="00553A79"/>
    <w:rsid w:val="006F6974"/>
    <w:rsid w:val="00A41B44"/>
    <w:rsid w:val="00F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3FA6"/>
  <w15:chartTrackingRefBased/>
  <w15:docId w15:val="{E081EACB-6DFE-4A7E-850A-712ECBD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Di Mariano</dc:creator>
  <cp:keywords/>
  <dc:description/>
  <cp:lastModifiedBy>Roberta Di Mariano</cp:lastModifiedBy>
  <cp:revision>2</cp:revision>
  <dcterms:created xsi:type="dcterms:W3CDTF">2023-09-27T11:07:00Z</dcterms:created>
  <dcterms:modified xsi:type="dcterms:W3CDTF">2023-09-27T11:07:00Z</dcterms:modified>
</cp:coreProperties>
</file>